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AB8" w:rsidRDefault="00576AB8" w:rsidP="00576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AB8">
        <w:rPr>
          <w:rFonts w:ascii="Times New Roman" w:hAnsi="Times New Roman" w:cs="Times New Roman"/>
          <w:b/>
          <w:sz w:val="28"/>
          <w:szCs w:val="28"/>
        </w:rPr>
        <w:t>ЗАКЛЮЧЕНИЕ ОБЪЕДИНЕНИЯ ПОТРЕБИТЕЛЕЙ РОССИИ:</w:t>
      </w:r>
    </w:p>
    <w:p w:rsidR="00576AB8" w:rsidRPr="00576AB8" w:rsidRDefault="00576AB8" w:rsidP="00576A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AB8" w:rsidRPr="00576AB8" w:rsidRDefault="00576AB8" w:rsidP="00576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AB8">
        <w:rPr>
          <w:rFonts w:ascii="Times New Roman" w:hAnsi="Times New Roman" w:cs="Times New Roman"/>
          <w:sz w:val="28"/>
          <w:szCs w:val="28"/>
        </w:rPr>
        <w:t xml:space="preserve">Многолетний расширенный мониторинг Объединения потребителей России свидетельствует о том, что ООО «Лав Продукт» систематически и,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76AB8">
        <w:rPr>
          <w:rFonts w:ascii="Times New Roman" w:hAnsi="Times New Roman" w:cs="Times New Roman"/>
          <w:sz w:val="28"/>
          <w:szCs w:val="28"/>
        </w:rPr>
        <w:t>как можно обоснованно полагать, умышленно при выпуске продукции нарушает обязательные требования Технических регламентов Таможенного союза «О безопасности пищевой продукции» и «О безопасности молока и молочной продукции», регулярно выпуская фальсифицированную продукцию, не соблюдая при её производстве санитарно-эпидемиологические и иные обязательные требования. Данные нарушения при производстве и сбыте сливочного масла создают непосредственную угрозу причинения вреда здоровью граждан и продовольственной безопасности народонаселения.</w:t>
      </w:r>
    </w:p>
    <w:p w:rsidR="00576AB8" w:rsidRPr="00576AB8" w:rsidRDefault="00576AB8" w:rsidP="00576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AB8">
        <w:rPr>
          <w:rFonts w:ascii="Times New Roman" w:hAnsi="Times New Roman" w:cs="Times New Roman"/>
          <w:sz w:val="28"/>
          <w:szCs w:val="28"/>
        </w:rPr>
        <w:t>Недобросовестная деятельность ООО «Лав Продукт» по выпуску потенциально опасной для здоровья людей продукции постоянно находит подтверждение в официальных источниках, на основании которых Объединением потребителей России сформировано досье, в которое включена только часть претензий контрольных и надзорных органов, общественных организаций и публикаций в СМИ, но качество продукции ООО «Лав Продукт» не улучшается.</w:t>
      </w:r>
    </w:p>
    <w:p w:rsidR="00576AB8" w:rsidRPr="00576AB8" w:rsidRDefault="00576AB8" w:rsidP="00576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AB8">
        <w:rPr>
          <w:rFonts w:ascii="Times New Roman" w:hAnsi="Times New Roman" w:cs="Times New Roman"/>
          <w:sz w:val="28"/>
          <w:szCs w:val="28"/>
        </w:rPr>
        <w:t>Выявленные факты позволяют говорить о хозяйствующем субъекте ООО «Лав Продукт» как о производителе пищевой продукции, игнорирующем обязанности по недопустимости выпуска продукции с нарушением требований законодательства, создающем риск причинения вреда жизни и здоровью граждан.</w:t>
      </w:r>
    </w:p>
    <w:p w:rsidR="00576AB8" w:rsidRPr="00576AB8" w:rsidRDefault="00576AB8" w:rsidP="00576A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76AB8">
        <w:rPr>
          <w:rFonts w:ascii="Times New Roman" w:hAnsi="Times New Roman" w:cs="Times New Roman"/>
          <w:sz w:val="28"/>
          <w:szCs w:val="28"/>
        </w:rPr>
        <w:t>В целях приостановления производства и реализации несоответствующей обязательным требованиям некачественной продукции ООО «Лав Продукт», а также по отзыву продукции данного производителя с внутреннего рынка в ноябре 2024 года информация о результатах расширенного мониторинга была направлена Объединением потребителей России на основании ст. 45 Закона РФ «О защите прав потребителей» для принятия соответствующих мер реагирования в органы государственной власти. Проинформированы были также Общественная палата РФ, Торгово-промышленная палата РФ, профессиональные ассоциации и общественные организации потребителей.</w:t>
      </w:r>
    </w:p>
    <w:p w:rsidR="00695CE9" w:rsidRPr="00576AB8" w:rsidRDefault="00695CE9" w:rsidP="00576A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95CE9" w:rsidRPr="00576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AB8"/>
    <w:rsid w:val="00576AB8"/>
    <w:rsid w:val="00695CE9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5CDAC-1AF1-4DDE-A27D-F4CFFAFA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</dc:creator>
  <cp:keywords/>
  <dc:description/>
  <cp:lastModifiedBy>Ольховская</cp:lastModifiedBy>
  <cp:revision>1</cp:revision>
  <dcterms:created xsi:type="dcterms:W3CDTF">2025-04-03T13:37:00Z</dcterms:created>
  <dcterms:modified xsi:type="dcterms:W3CDTF">2025-04-03T13:39:00Z</dcterms:modified>
</cp:coreProperties>
</file>